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5" w:rsidRDefault="00121045" w:rsidP="00121045">
      <w:pPr>
        <w:pStyle w:val="CHXText"/>
        <w:rPr>
          <w:b/>
        </w:rPr>
      </w:pPr>
      <w:bookmarkStart w:id="0" w:name="_GoBack"/>
      <w:bookmarkEnd w:id="0"/>
    </w:p>
    <w:p w:rsidR="00E70673" w:rsidRDefault="00CE68FB" w:rsidP="00D0339F">
      <w:pPr>
        <w:pStyle w:val="CHXText"/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1711325</wp:posOffset>
            </wp:positionV>
            <wp:extent cx="1033145" cy="1637030"/>
            <wp:effectExtent l="19050" t="0" r="0" b="0"/>
            <wp:wrapSquare wrapText="bothSides"/>
            <wp:docPr id="3" name="Picture 0" descr="Toliver_MG_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iver_MG_1580.jpg"/>
                    <pic:cNvPicPr/>
                  </pic:nvPicPr>
                  <pic:blipFill>
                    <a:blip r:embed="rId7" cstate="print"/>
                    <a:srcRect t="3175" b="5904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39F">
        <w:rPr>
          <w:b/>
        </w:rPr>
        <w:t xml:space="preserve">           </w:t>
      </w:r>
    </w:p>
    <w:p w:rsidR="00E70673" w:rsidRDefault="00E70673" w:rsidP="00D0339F">
      <w:pPr>
        <w:pStyle w:val="CHXText"/>
        <w:ind w:left="720" w:firstLine="720"/>
        <w:rPr>
          <w:b/>
        </w:rPr>
      </w:pPr>
    </w:p>
    <w:p w:rsidR="00E70673" w:rsidRDefault="00E70673" w:rsidP="00D0339F">
      <w:pPr>
        <w:pStyle w:val="CHXText"/>
        <w:ind w:left="720" w:firstLine="720"/>
        <w:rPr>
          <w:b/>
        </w:rPr>
      </w:pPr>
    </w:p>
    <w:p w:rsidR="00E70673" w:rsidRDefault="00E70673" w:rsidP="00E70673">
      <w:pPr>
        <w:pStyle w:val="CHXText"/>
        <w:rPr>
          <w:rFonts w:asciiTheme="minorHAnsi" w:hAnsiTheme="minorHAnsi"/>
          <w:b/>
          <w:sz w:val="24"/>
          <w:szCs w:val="24"/>
        </w:rPr>
      </w:pPr>
    </w:p>
    <w:p w:rsidR="00E70673" w:rsidRDefault="00E70673" w:rsidP="00E70673">
      <w:pPr>
        <w:pStyle w:val="CHXText"/>
        <w:rPr>
          <w:rFonts w:asciiTheme="minorHAnsi" w:hAnsiTheme="minorHAnsi"/>
          <w:b/>
          <w:sz w:val="24"/>
          <w:szCs w:val="24"/>
        </w:rPr>
      </w:pPr>
    </w:p>
    <w:p w:rsidR="00E70673" w:rsidRDefault="00E70673" w:rsidP="00E70673">
      <w:pPr>
        <w:pStyle w:val="CHXText"/>
        <w:rPr>
          <w:rFonts w:asciiTheme="minorHAnsi" w:hAnsiTheme="minorHAnsi"/>
          <w:b/>
          <w:sz w:val="24"/>
          <w:szCs w:val="24"/>
        </w:rPr>
      </w:pPr>
    </w:p>
    <w:p w:rsidR="00CE68FB" w:rsidRDefault="00CE68FB" w:rsidP="00E70673">
      <w:pPr>
        <w:pStyle w:val="CHXText"/>
        <w:rPr>
          <w:rFonts w:asciiTheme="minorHAnsi" w:hAnsiTheme="minorHAnsi"/>
          <w:b/>
          <w:sz w:val="28"/>
          <w:szCs w:val="28"/>
        </w:rPr>
      </w:pPr>
    </w:p>
    <w:p w:rsidR="00121045" w:rsidRPr="00E70673" w:rsidRDefault="00121045" w:rsidP="00E70673">
      <w:pPr>
        <w:pStyle w:val="CHXText"/>
        <w:rPr>
          <w:rFonts w:asciiTheme="minorHAnsi" w:hAnsiTheme="minorHAnsi"/>
          <w:sz w:val="28"/>
          <w:szCs w:val="28"/>
        </w:rPr>
      </w:pPr>
      <w:r w:rsidRPr="00E70673">
        <w:rPr>
          <w:rFonts w:asciiTheme="minorHAnsi" w:hAnsiTheme="minorHAnsi"/>
          <w:b/>
          <w:sz w:val="28"/>
          <w:szCs w:val="28"/>
        </w:rPr>
        <w:t>Telisa Toliver</w:t>
      </w:r>
    </w:p>
    <w:p w:rsidR="00121045" w:rsidRPr="00EF119C" w:rsidRDefault="00C14856" w:rsidP="00EF119C">
      <w:pPr>
        <w:pStyle w:val="CHXText"/>
        <w:jc w:val="both"/>
        <w:rPr>
          <w:rFonts w:asciiTheme="minorHAnsi" w:hAnsiTheme="minorHAnsi" w:cs="Arial"/>
          <w:spacing w:val="20"/>
          <w:w w:val="80"/>
          <w:sz w:val="24"/>
          <w:szCs w:val="24"/>
        </w:rPr>
      </w:pPr>
      <w:r w:rsidRPr="00EF119C">
        <w:rPr>
          <w:rFonts w:asciiTheme="minorHAnsi" w:hAnsiTheme="minorHAnsi" w:cs="Arial"/>
          <w:spacing w:val="20"/>
          <w:w w:val="80"/>
          <w:sz w:val="24"/>
          <w:szCs w:val="24"/>
        </w:rPr>
        <w:t xml:space="preserve"> </w:t>
      </w:r>
      <w:r w:rsidR="00121045" w:rsidRPr="00EF119C">
        <w:rPr>
          <w:rFonts w:asciiTheme="minorHAnsi" w:hAnsiTheme="minorHAnsi" w:cs="Arial"/>
          <w:spacing w:val="20"/>
          <w:w w:val="80"/>
          <w:sz w:val="24"/>
          <w:szCs w:val="24"/>
        </w:rPr>
        <w:t>Vice</w:t>
      </w:r>
      <w:r w:rsidR="00E70673" w:rsidRPr="00EF119C">
        <w:rPr>
          <w:rFonts w:asciiTheme="minorHAnsi" w:hAnsiTheme="minorHAnsi" w:cs="Arial"/>
          <w:spacing w:val="20"/>
          <w:w w:val="80"/>
          <w:sz w:val="24"/>
          <w:szCs w:val="24"/>
        </w:rPr>
        <w:t xml:space="preserve"> </w:t>
      </w:r>
      <w:r w:rsidR="00121045" w:rsidRPr="00EF119C">
        <w:rPr>
          <w:rFonts w:asciiTheme="minorHAnsi" w:hAnsiTheme="minorHAnsi" w:cs="Arial"/>
          <w:spacing w:val="20"/>
          <w:w w:val="80"/>
          <w:sz w:val="24"/>
          <w:szCs w:val="24"/>
        </w:rPr>
        <w:t>President</w:t>
      </w:r>
      <w:r w:rsidRPr="00EF119C">
        <w:rPr>
          <w:rFonts w:asciiTheme="minorHAnsi" w:hAnsiTheme="minorHAnsi" w:cs="Arial"/>
          <w:spacing w:val="20"/>
          <w:w w:val="80"/>
          <w:sz w:val="24"/>
          <w:szCs w:val="24"/>
        </w:rPr>
        <w:t xml:space="preserve">, Business Development &amp; </w:t>
      </w:r>
      <w:r w:rsidR="0083074A">
        <w:rPr>
          <w:rFonts w:asciiTheme="minorHAnsi" w:hAnsiTheme="minorHAnsi" w:cs="Arial"/>
          <w:spacing w:val="20"/>
          <w:w w:val="80"/>
          <w:sz w:val="24"/>
          <w:szCs w:val="24"/>
        </w:rPr>
        <w:t>Commercial</w:t>
      </w:r>
    </w:p>
    <w:p w:rsidR="00B44182" w:rsidRDefault="00425F64" w:rsidP="00EF119C">
      <w:pPr>
        <w:pStyle w:val="CHXText"/>
        <w:jc w:val="both"/>
        <w:rPr>
          <w:rFonts w:asciiTheme="minorHAnsi" w:hAnsiTheme="minorHAnsi" w:cs="Arial"/>
          <w:spacing w:val="20"/>
          <w:w w:val="80"/>
          <w:sz w:val="24"/>
          <w:szCs w:val="24"/>
        </w:rPr>
      </w:pPr>
      <w:r w:rsidRPr="00EF119C">
        <w:rPr>
          <w:rFonts w:asciiTheme="minorHAnsi" w:hAnsiTheme="minorHAnsi" w:cs="Arial"/>
          <w:spacing w:val="20"/>
          <w:w w:val="80"/>
          <w:sz w:val="24"/>
          <w:szCs w:val="24"/>
        </w:rPr>
        <w:t xml:space="preserve">Chevron </w:t>
      </w:r>
      <w:r w:rsidR="00C14856" w:rsidRPr="00EF119C">
        <w:rPr>
          <w:rFonts w:asciiTheme="minorHAnsi" w:hAnsiTheme="minorHAnsi" w:cs="Arial"/>
          <w:spacing w:val="20"/>
          <w:w w:val="80"/>
          <w:sz w:val="24"/>
          <w:szCs w:val="24"/>
        </w:rPr>
        <w:t>Pipe Line</w:t>
      </w:r>
      <w:r w:rsidRPr="00EF119C">
        <w:rPr>
          <w:rFonts w:asciiTheme="minorHAnsi" w:hAnsiTheme="minorHAnsi" w:cs="Arial"/>
          <w:spacing w:val="20"/>
          <w:w w:val="80"/>
          <w:sz w:val="24"/>
          <w:szCs w:val="24"/>
        </w:rPr>
        <w:t xml:space="preserve"> Company</w:t>
      </w:r>
    </w:p>
    <w:p w:rsidR="00EF119C" w:rsidRPr="00CE68FB" w:rsidRDefault="00EF119C" w:rsidP="00EF119C">
      <w:pPr>
        <w:pStyle w:val="CHXText"/>
        <w:jc w:val="both"/>
        <w:rPr>
          <w:rFonts w:asciiTheme="minorHAnsi" w:hAnsiTheme="minorHAnsi" w:cs="Arial"/>
          <w:spacing w:val="20"/>
          <w:w w:val="80"/>
          <w:sz w:val="16"/>
          <w:szCs w:val="16"/>
        </w:rPr>
      </w:pPr>
    </w:p>
    <w:p w:rsidR="00B44182" w:rsidRPr="00CE68FB" w:rsidRDefault="00B44182" w:rsidP="00B44182">
      <w:pPr>
        <w:pStyle w:val="CHXText"/>
        <w:rPr>
          <w:rFonts w:asciiTheme="minorHAnsi" w:hAnsiTheme="minorHAnsi"/>
          <w:b/>
          <w:sz w:val="16"/>
          <w:szCs w:val="16"/>
        </w:rPr>
      </w:pPr>
    </w:p>
    <w:p w:rsidR="00D0339F" w:rsidRPr="00B44182" w:rsidRDefault="00EA0D80" w:rsidP="00CE68FB">
      <w:pPr>
        <w:pStyle w:val="CHXText"/>
        <w:rPr>
          <w:rFonts w:asciiTheme="minorHAnsi" w:hAnsiTheme="minorHAnsi"/>
          <w:b/>
          <w:sz w:val="24"/>
          <w:szCs w:val="24"/>
        </w:rPr>
      </w:pPr>
      <w:r w:rsidRPr="00E70673">
        <w:rPr>
          <w:rFonts w:asciiTheme="minorHAnsi" w:hAnsiTheme="minorHAnsi"/>
          <w:sz w:val="24"/>
          <w:szCs w:val="24"/>
        </w:rPr>
        <w:t>Telisa Toliver serves as Vice</w:t>
      </w:r>
      <w:r w:rsidR="00E70673">
        <w:rPr>
          <w:rFonts w:asciiTheme="minorHAnsi" w:hAnsiTheme="minorHAnsi"/>
          <w:sz w:val="24"/>
          <w:szCs w:val="24"/>
        </w:rPr>
        <w:t xml:space="preserve"> </w:t>
      </w:r>
      <w:r w:rsidRPr="00E70673">
        <w:rPr>
          <w:rFonts w:asciiTheme="minorHAnsi" w:hAnsiTheme="minorHAnsi"/>
          <w:sz w:val="24"/>
          <w:szCs w:val="24"/>
        </w:rPr>
        <w:t>President</w:t>
      </w:r>
      <w:r w:rsidR="00C14856" w:rsidRPr="00E70673">
        <w:rPr>
          <w:rFonts w:asciiTheme="minorHAnsi" w:hAnsiTheme="minorHAnsi"/>
          <w:sz w:val="24"/>
          <w:szCs w:val="24"/>
        </w:rPr>
        <w:t xml:space="preserve"> for </w:t>
      </w:r>
      <w:r w:rsidRPr="00E70673">
        <w:rPr>
          <w:rFonts w:asciiTheme="minorHAnsi" w:hAnsiTheme="minorHAnsi"/>
          <w:sz w:val="24"/>
          <w:szCs w:val="24"/>
        </w:rPr>
        <w:t>Chevron Pipe Line Company</w:t>
      </w:r>
      <w:r w:rsidR="00E70673">
        <w:rPr>
          <w:rFonts w:asciiTheme="minorHAnsi" w:hAnsiTheme="minorHAnsi"/>
          <w:sz w:val="24"/>
          <w:szCs w:val="24"/>
        </w:rPr>
        <w:t>,</w:t>
      </w:r>
      <w:r w:rsidRPr="00E70673">
        <w:rPr>
          <w:rFonts w:asciiTheme="minorHAnsi" w:hAnsiTheme="minorHAnsi"/>
          <w:sz w:val="24"/>
          <w:szCs w:val="24"/>
        </w:rPr>
        <w:t xml:space="preserve"> which manages transportation risks</w:t>
      </w:r>
      <w:r w:rsidR="00C14856" w:rsidRPr="00E70673">
        <w:rPr>
          <w:rFonts w:asciiTheme="minorHAnsi" w:hAnsiTheme="minorHAnsi"/>
          <w:sz w:val="24"/>
          <w:szCs w:val="24"/>
        </w:rPr>
        <w:t>,</w:t>
      </w:r>
      <w:r w:rsidRPr="00E70673">
        <w:rPr>
          <w:rFonts w:asciiTheme="minorHAnsi" w:hAnsiTheme="minorHAnsi"/>
          <w:sz w:val="24"/>
          <w:szCs w:val="24"/>
        </w:rPr>
        <w:t xml:space="preserve"> provides reliability assurance and </w:t>
      </w:r>
      <w:r w:rsidR="00C14856" w:rsidRPr="00E70673">
        <w:rPr>
          <w:rFonts w:asciiTheme="minorHAnsi" w:hAnsiTheme="minorHAnsi"/>
          <w:sz w:val="24"/>
          <w:szCs w:val="24"/>
        </w:rPr>
        <w:t xml:space="preserve">leverages </w:t>
      </w:r>
      <w:r w:rsidRPr="00E70673">
        <w:rPr>
          <w:rFonts w:asciiTheme="minorHAnsi" w:hAnsiTheme="minorHAnsi"/>
          <w:sz w:val="24"/>
          <w:szCs w:val="24"/>
        </w:rPr>
        <w:t xml:space="preserve">pipeline commercial </w:t>
      </w:r>
      <w:r w:rsidR="00E70673">
        <w:rPr>
          <w:rFonts w:asciiTheme="minorHAnsi" w:hAnsiTheme="minorHAnsi"/>
          <w:sz w:val="24"/>
          <w:szCs w:val="24"/>
        </w:rPr>
        <w:t>and</w:t>
      </w:r>
      <w:r w:rsidRPr="00E70673">
        <w:rPr>
          <w:rFonts w:asciiTheme="minorHAnsi" w:hAnsiTheme="minorHAnsi"/>
          <w:sz w:val="24"/>
          <w:szCs w:val="24"/>
        </w:rPr>
        <w:t xml:space="preserve"> technical </w:t>
      </w:r>
      <w:r w:rsidR="00EC71D8" w:rsidRPr="00E70673">
        <w:rPr>
          <w:rFonts w:asciiTheme="minorHAnsi" w:hAnsiTheme="minorHAnsi"/>
          <w:sz w:val="24"/>
          <w:szCs w:val="24"/>
        </w:rPr>
        <w:t>expertise</w:t>
      </w:r>
      <w:r w:rsidRPr="00E70673">
        <w:rPr>
          <w:rFonts w:asciiTheme="minorHAnsi" w:hAnsiTheme="minorHAnsi"/>
          <w:sz w:val="24"/>
          <w:szCs w:val="24"/>
        </w:rPr>
        <w:t xml:space="preserve"> </w:t>
      </w:r>
      <w:r w:rsidR="00EC71D8" w:rsidRPr="00E70673">
        <w:rPr>
          <w:rFonts w:asciiTheme="minorHAnsi" w:hAnsiTheme="minorHAnsi"/>
          <w:sz w:val="24"/>
          <w:szCs w:val="24"/>
        </w:rPr>
        <w:t>for the benefit of</w:t>
      </w:r>
      <w:r w:rsidRPr="00E70673">
        <w:rPr>
          <w:rFonts w:asciiTheme="minorHAnsi" w:hAnsiTheme="minorHAnsi"/>
          <w:sz w:val="24"/>
          <w:szCs w:val="24"/>
        </w:rPr>
        <w:t xml:space="preserve"> Chevron</w:t>
      </w:r>
      <w:r w:rsidR="00EC71D8" w:rsidRPr="00E70673">
        <w:rPr>
          <w:rFonts w:asciiTheme="minorHAnsi" w:hAnsiTheme="minorHAnsi"/>
          <w:sz w:val="24"/>
          <w:szCs w:val="24"/>
        </w:rPr>
        <w:t xml:space="preserve"> business units</w:t>
      </w:r>
      <w:r w:rsidRPr="00E70673">
        <w:rPr>
          <w:rFonts w:asciiTheme="minorHAnsi" w:hAnsiTheme="minorHAnsi"/>
          <w:sz w:val="24"/>
          <w:szCs w:val="24"/>
        </w:rPr>
        <w:t xml:space="preserve">.  </w:t>
      </w:r>
    </w:p>
    <w:p w:rsidR="00D0339F" w:rsidRPr="00E70673" w:rsidRDefault="00B44182" w:rsidP="00CE68FB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She</w:t>
      </w:r>
      <w:r w:rsidR="00E70673">
        <w:rPr>
          <w:rFonts w:asciiTheme="minorHAnsi" w:hAnsiTheme="minorHAnsi"/>
          <w:sz w:val="24"/>
          <w:szCs w:val="24"/>
        </w:rPr>
        <w:t xml:space="preserve"> was n</w:t>
      </w:r>
      <w:r w:rsidR="00EA0D80" w:rsidRPr="00E70673">
        <w:rPr>
          <w:rFonts w:asciiTheme="minorHAnsi" w:hAnsiTheme="minorHAnsi"/>
          <w:sz w:val="24"/>
          <w:szCs w:val="24"/>
        </w:rPr>
        <w:t xml:space="preserve">amed to her current position in 2011 and is responsible for managing business development </w:t>
      </w:r>
      <w:r w:rsidR="00140784">
        <w:rPr>
          <w:rFonts w:asciiTheme="minorHAnsi" w:hAnsiTheme="minorHAnsi"/>
          <w:sz w:val="24"/>
          <w:szCs w:val="24"/>
        </w:rPr>
        <w:t xml:space="preserve">and commercial </w:t>
      </w:r>
      <w:r w:rsidR="00EA0D80" w:rsidRPr="00E70673">
        <w:rPr>
          <w:rFonts w:asciiTheme="minorHAnsi" w:hAnsiTheme="minorHAnsi"/>
          <w:sz w:val="24"/>
          <w:szCs w:val="24"/>
        </w:rPr>
        <w:t xml:space="preserve">efforts associated with Chevron Pipe Line Company’s transportation activities for oil, gas, </w:t>
      </w:r>
      <w:r w:rsidR="00E70673">
        <w:rPr>
          <w:rFonts w:asciiTheme="minorHAnsi" w:hAnsiTheme="minorHAnsi"/>
          <w:sz w:val="24"/>
          <w:szCs w:val="24"/>
        </w:rPr>
        <w:t>natural gas liquids (</w:t>
      </w:r>
      <w:r w:rsidR="00EA0D80" w:rsidRPr="00E70673">
        <w:rPr>
          <w:rFonts w:asciiTheme="minorHAnsi" w:hAnsiTheme="minorHAnsi"/>
          <w:sz w:val="24"/>
          <w:szCs w:val="24"/>
        </w:rPr>
        <w:t>NGL</w:t>
      </w:r>
      <w:r w:rsidR="00E70673">
        <w:rPr>
          <w:rFonts w:asciiTheme="minorHAnsi" w:hAnsiTheme="minorHAnsi"/>
          <w:sz w:val="24"/>
          <w:szCs w:val="24"/>
        </w:rPr>
        <w:t>)</w:t>
      </w:r>
      <w:r w:rsidR="00EA0D80" w:rsidRPr="00E70673">
        <w:rPr>
          <w:rFonts w:asciiTheme="minorHAnsi" w:hAnsiTheme="minorHAnsi"/>
          <w:sz w:val="24"/>
          <w:szCs w:val="24"/>
        </w:rPr>
        <w:t xml:space="preserve"> and products.</w:t>
      </w:r>
      <w:r w:rsidR="00E7067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Telisa</w:t>
      </w:r>
      <w:r w:rsidR="00EA0D80" w:rsidRPr="00E70673">
        <w:rPr>
          <w:rFonts w:asciiTheme="minorHAnsi" w:hAnsiTheme="minorHAnsi"/>
          <w:sz w:val="24"/>
          <w:szCs w:val="24"/>
        </w:rPr>
        <w:t xml:space="preserve"> also oversees the management of CPL’s interests in all non-operated joint ventures and manages</w:t>
      </w:r>
      <w:r w:rsidR="00EC71D8" w:rsidRPr="00E70673">
        <w:rPr>
          <w:rFonts w:asciiTheme="minorHAnsi" w:hAnsiTheme="minorHAnsi"/>
          <w:sz w:val="24"/>
          <w:szCs w:val="24"/>
        </w:rPr>
        <w:t xml:space="preserve"> acquisitions</w:t>
      </w:r>
      <w:r w:rsidR="00EA0D80" w:rsidRPr="00E70673">
        <w:rPr>
          <w:rFonts w:asciiTheme="minorHAnsi" w:hAnsiTheme="minorHAnsi"/>
          <w:sz w:val="24"/>
          <w:szCs w:val="24"/>
        </w:rPr>
        <w:t xml:space="preserve"> </w:t>
      </w:r>
      <w:r w:rsidR="00E70673">
        <w:rPr>
          <w:rFonts w:asciiTheme="minorHAnsi" w:hAnsiTheme="minorHAnsi"/>
          <w:sz w:val="24"/>
          <w:szCs w:val="24"/>
        </w:rPr>
        <w:t>and</w:t>
      </w:r>
      <w:r w:rsidR="00EA0D80" w:rsidRPr="00E70673">
        <w:rPr>
          <w:rFonts w:asciiTheme="minorHAnsi" w:hAnsiTheme="minorHAnsi"/>
          <w:sz w:val="24"/>
          <w:szCs w:val="24"/>
        </w:rPr>
        <w:t xml:space="preserve"> divestiture</w:t>
      </w:r>
      <w:r w:rsidR="00EC71D8" w:rsidRPr="00E70673">
        <w:rPr>
          <w:rFonts w:asciiTheme="minorHAnsi" w:hAnsiTheme="minorHAnsi"/>
          <w:sz w:val="24"/>
          <w:szCs w:val="24"/>
        </w:rPr>
        <w:t>s</w:t>
      </w:r>
      <w:r w:rsidR="00EA0D80" w:rsidRPr="00E70673">
        <w:rPr>
          <w:rFonts w:asciiTheme="minorHAnsi" w:hAnsiTheme="minorHAnsi"/>
          <w:sz w:val="24"/>
          <w:szCs w:val="24"/>
        </w:rPr>
        <w:t>.</w:t>
      </w:r>
    </w:p>
    <w:p w:rsidR="00E81AC0" w:rsidRPr="00E70673" w:rsidRDefault="00E81AC0" w:rsidP="00CE68FB">
      <w:pPr>
        <w:pStyle w:val="CHXText"/>
        <w:rPr>
          <w:rFonts w:asciiTheme="minorHAnsi" w:hAnsiTheme="minorHAnsi"/>
          <w:sz w:val="24"/>
          <w:szCs w:val="24"/>
        </w:rPr>
      </w:pPr>
      <w:r w:rsidRPr="00E70673">
        <w:rPr>
          <w:rFonts w:asciiTheme="minorHAnsi" w:hAnsiTheme="minorHAnsi"/>
          <w:sz w:val="24"/>
          <w:szCs w:val="24"/>
        </w:rPr>
        <w:t>Telisa currently serves on the Board of Directors of the World Affairs Council</w:t>
      </w:r>
      <w:r w:rsidR="00140784">
        <w:rPr>
          <w:rFonts w:asciiTheme="minorHAnsi" w:hAnsiTheme="minorHAnsi"/>
          <w:sz w:val="24"/>
          <w:szCs w:val="24"/>
        </w:rPr>
        <w:t xml:space="preserve"> of Houston</w:t>
      </w:r>
      <w:r w:rsidRPr="00E70673">
        <w:rPr>
          <w:rFonts w:asciiTheme="minorHAnsi" w:hAnsiTheme="minorHAnsi"/>
          <w:sz w:val="24"/>
          <w:szCs w:val="24"/>
        </w:rPr>
        <w:t xml:space="preserve"> and the American Association of Blacks in Energy.  </w:t>
      </w:r>
      <w:r w:rsidR="00C14856" w:rsidRPr="00E70673">
        <w:rPr>
          <w:rFonts w:asciiTheme="minorHAnsi" w:hAnsiTheme="minorHAnsi"/>
          <w:sz w:val="24"/>
          <w:szCs w:val="24"/>
        </w:rPr>
        <w:t>She also is the</w:t>
      </w:r>
      <w:r w:rsidR="00140784">
        <w:rPr>
          <w:rFonts w:asciiTheme="minorHAnsi" w:hAnsiTheme="minorHAnsi"/>
          <w:sz w:val="24"/>
          <w:szCs w:val="24"/>
        </w:rPr>
        <w:t xml:space="preserve"> </w:t>
      </w:r>
      <w:r w:rsidR="00C14856" w:rsidRPr="00E70673">
        <w:rPr>
          <w:rFonts w:asciiTheme="minorHAnsi" w:hAnsiTheme="minorHAnsi"/>
          <w:sz w:val="24"/>
          <w:szCs w:val="24"/>
        </w:rPr>
        <w:t xml:space="preserve">Chair for the National STEM Initiative for the Links, Inc. </w:t>
      </w:r>
      <w:r w:rsidR="00F064B9">
        <w:rPr>
          <w:rFonts w:asciiTheme="minorHAnsi" w:hAnsiTheme="minorHAnsi"/>
          <w:sz w:val="24"/>
          <w:szCs w:val="24"/>
        </w:rPr>
        <w:t xml:space="preserve">and she is a member of the Executive Leadership Council. </w:t>
      </w:r>
    </w:p>
    <w:p w:rsidR="00B44182" w:rsidRDefault="00B44182" w:rsidP="00CE68FB">
      <w:pPr>
        <w:pStyle w:val="CHXText"/>
        <w:rPr>
          <w:rFonts w:asciiTheme="minorHAnsi" w:hAnsiTheme="minorHAnsi"/>
          <w:sz w:val="24"/>
          <w:szCs w:val="24"/>
        </w:rPr>
      </w:pPr>
    </w:p>
    <w:p w:rsidR="00EF119C" w:rsidRPr="00E70673" w:rsidRDefault="00EF119C" w:rsidP="00C14856">
      <w:pPr>
        <w:pStyle w:val="CHXText"/>
        <w:ind w:right="760"/>
        <w:rPr>
          <w:rFonts w:asciiTheme="minorHAnsi" w:hAnsiTheme="minorHAnsi"/>
          <w:sz w:val="24"/>
          <w:szCs w:val="24"/>
        </w:rPr>
      </w:pPr>
    </w:p>
    <w:p w:rsidR="00384D71" w:rsidRDefault="00384D71" w:rsidP="00384D71">
      <w:pPr>
        <w:pStyle w:val="Text"/>
        <w:jc w:val="center"/>
        <w:rPr>
          <w:b/>
          <w:bCs/>
        </w:rPr>
      </w:pPr>
      <w:r w:rsidRPr="008A7CD6">
        <w:t>#   #   #</w:t>
      </w:r>
    </w:p>
    <w:sectPr w:rsidR="00384D71" w:rsidSect="007571EA">
      <w:headerReference w:type="default" r:id="rId8"/>
      <w:headerReference w:type="first" r:id="rId9"/>
      <w:footerReference w:type="first" r:id="rId10"/>
      <w:pgSz w:w="12240" w:h="15840" w:code="1"/>
      <w:pgMar w:top="1245" w:right="1080" w:bottom="547" w:left="1080" w:header="57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56" w:rsidRDefault="00E51956">
      <w:r>
        <w:separator/>
      </w:r>
    </w:p>
  </w:endnote>
  <w:endnote w:type="continuationSeparator" w:id="0">
    <w:p w:rsidR="00E51956" w:rsidRDefault="00E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09" w:rsidRDefault="00273D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ge">
                <wp:posOffset>9020810</wp:posOffset>
              </wp:positionV>
              <wp:extent cx="6172200" cy="811530"/>
              <wp:effectExtent l="0" t="635" r="1905" b="0"/>
              <wp:wrapNone/>
              <wp:docPr id="1" name="boxLegal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468"/>
                          </w:tblGrid>
                          <w:tr w:rsidR="00621009" w:rsidTr="00E86065">
                            <w:trPr>
                              <w:trHeight w:val="950"/>
                            </w:trPr>
                            <w:tc>
                              <w:tcPr>
                                <w:tcW w:w="9468" w:type="dxa"/>
                                <w:vAlign w:val="bottom"/>
                              </w:tcPr>
                              <w:p w:rsidR="00621009" w:rsidRDefault="00621009" w:rsidP="009F3F66">
                                <w:pPr>
                                  <w:pStyle w:val="CHXLegal"/>
                                </w:pPr>
                                <w:bookmarkStart w:id="4" w:name="bmkLegal"/>
                                <w:r>
                                  <w:t>This message and any documents accompanying it are intended for the use of the addressee and may contain information that</w:t>
                                </w:r>
                              </w:p>
                              <w:p w:rsidR="00621009" w:rsidRDefault="00621009" w:rsidP="009F3F66">
                                <w:pPr>
                                  <w:pStyle w:val="CHXLegal"/>
                                </w:pPr>
                                <w:proofErr w:type="gramStart"/>
                                <w:r>
                                  <w:t>is</w:t>
                                </w:r>
                                <w:proofErr w:type="gramEnd"/>
                                <w:r>
                                  <w:t xml:space="preserve"> privileged, confidential and exempt from disclosure under applicable law. If you are not the intended recipient, or the person</w:t>
                                </w:r>
                              </w:p>
                              <w:p w:rsidR="00621009" w:rsidRDefault="00621009" w:rsidP="009F3F66">
                                <w:pPr>
                                  <w:pStyle w:val="CHXLegal"/>
                                </w:pPr>
                                <w:r>
                                  <w:t>responsible for delivering it to the intended recipient, you are hereby notified that any dissemination, distribution or copying of</w:t>
                                </w:r>
                              </w:p>
                              <w:p w:rsidR="00621009" w:rsidRDefault="00621009" w:rsidP="009F3F66">
                                <w:pPr>
                                  <w:pStyle w:val="CHXLegal"/>
                                </w:pPr>
                                <w:proofErr w:type="gramStart"/>
                                <w:r>
                                  <w:t>it</w:t>
                                </w:r>
                                <w:proofErr w:type="gramEnd"/>
                                <w:r>
                                  <w:t>, or the taking of any action in reliance on it, is strictly prohibited. If you have received this communication in error, please call</w:t>
                                </w:r>
                              </w:p>
                              <w:p w:rsidR="00621009" w:rsidRPr="00E86065" w:rsidRDefault="00621009" w:rsidP="009F3F66">
                                <w:pPr>
                                  <w:pStyle w:val="CHXLegal"/>
                                  <w:rPr>
                                    <w:color w:val="000000"/>
                                  </w:rPr>
                                </w:pPr>
                                <w:proofErr w:type="gramStart"/>
                                <w:r>
                                  <w:t>us</w:t>
                                </w:r>
                                <w:proofErr w:type="gramEnd"/>
                                <w:r>
                                  <w:t xml:space="preserve"> immediately to arrange for its return to us.</w:t>
                                </w:r>
                                <w:bookmarkEnd w:id="4"/>
                              </w:p>
                            </w:tc>
                          </w:tr>
                        </w:tbl>
                        <w:p w:rsidR="00621009" w:rsidRDefault="00621009"/>
                        <w:p w:rsidR="00621009" w:rsidRDefault="006210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Legal" o:spid="_x0000_s1027" type="#_x0000_t202" style="position:absolute;margin-left:-.9pt;margin-top:710.3pt;width:486pt;height:63.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468"/>
                    </w:tblGrid>
                    <w:tr w:rsidR="00621009" w:rsidTr="00E86065">
                      <w:trPr>
                        <w:trHeight w:val="950"/>
                      </w:trPr>
                      <w:tc>
                        <w:tcPr>
                          <w:tcW w:w="9468" w:type="dxa"/>
                          <w:vAlign w:val="bottom"/>
                        </w:tcPr>
                        <w:p w:rsidR="00621009" w:rsidRDefault="00621009" w:rsidP="009F3F66">
                          <w:pPr>
                            <w:pStyle w:val="CHXLegal"/>
                          </w:pPr>
                          <w:bookmarkStart w:id="6" w:name="bmkLegal"/>
                          <w:r>
                            <w:t>This message and any documents accompanying it are intended for the use of the addressee and may contain information that</w:t>
                          </w:r>
                        </w:p>
                        <w:p w:rsidR="00621009" w:rsidRDefault="00621009" w:rsidP="009F3F66">
                          <w:pPr>
                            <w:pStyle w:val="CHXLegal"/>
                          </w:pPr>
                          <w:proofErr w:type="gramStart"/>
                          <w:r>
                            <w:t>is</w:t>
                          </w:r>
                          <w:proofErr w:type="gramEnd"/>
                          <w:r>
                            <w:t xml:space="preserve"> privileged, confidential and exempt from disclosure under applicable law. If you are not the intended recipient, or the person</w:t>
                          </w:r>
                        </w:p>
                        <w:p w:rsidR="00621009" w:rsidRDefault="00621009" w:rsidP="009F3F66">
                          <w:pPr>
                            <w:pStyle w:val="CHXLegal"/>
                          </w:pPr>
                          <w:r>
                            <w:t>responsible for delivering it to the intended recipient, you are hereby notified that any dissemination, distribution or copying of</w:t>
                          </w:r>
                        </w:p>
                        <w:p w:rsidR="00621009" w:rsidRDefault="00621009" w:rsidP="009F3F66">
                          <w:pPr>
                            <w:pStyle w:val="CHXLegal"/>
                          </w:pPr>
                          <w:proofErr w:type="gramStart"/>
                          <w:r>
                            <w:t>it</w:t>
                          </w:r>
                          <w:proofErr w:type="gramEnd"/>
                          <w:r>
                            <w:t>, or the taking of any action in reliance on it, is strictly prohibited. If you have received this communication in error, please call</w:t>
                          </w:r>
                        </w:p>
                        <w:p w:rsidR="00621009" w:rsidRPr="00E86065" w:rsidRDefault="00621009" w:rsidP="009F3F66">
                          <w:pPr>
                            <w:pStyle w:val="CHXLegal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t>us</w:t>
                          </w:r>
                          <w:proofErr w:type="gramEnd"/>
                          <w:r>
                            <w:t xml:space="preserve"> immediately to arrange for its return to us.</w:t>
                          </w:r>
                          <w:bookmarkEnd w:id="6"/>
                        </w:p>
                      </w:tc>
                    </w:tr>
                  </w:tbl>
                  <w:p w:rsidR="00621009" w:rsidRDefault="00621009"/>
                  <w:p w:rsidR="00621009" w:rsidRDefault="00621009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56" w:rsidRDefault="00E51956">
      <w:r>
        <w:separator/>
      </w:r>
    </w:p>
  </w:footnote>
  <w:footnote w:type="continuationSeparator" w:id="0">
    <w:p w:rsidR="00E51956" w:rsidRDefault="00E5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09" w:rsidRPr="00303AEA" w:rsidRDefault="00621009" w:rsidP="009B2FAE">
    <w:pPr>
      <w:rPr>
        <w:sz w:val="26"/>
        <w:szCs w:val="26"/>
      </w:rPr>
    </w:pPr>
  </w:p>
  <w:p w:rsidR="00621009" w:rsidRPr="009B2FAE" w:rsidRDefault="00621009" w:rsidP="009B2FAE">
    <w:pPr>
      <w:pStyle w:val="Header"/>
    </w:pPr>
    <w:bookmarkStart w:id="1" w:name="bmkHeaderPrimaryTo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09" w:rsidRDefault="00273D6D">
    <w:pPr>
      <w:pStyle w:val="Head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4780280</wp:posOffset>
              </wp:positionH>
              <wp:positionV relativeFrom="page">
                <wp:posOffset>509905</wp:posOffset>
              </wp:positionV>
              <wp:extent cx="1753870" cy="683895"/>
              <wp:effectExtent l="0" t="0" r="0" b="0"/>
              <wp:wrapNone/>
              <wp:docPr id="2" name="boxCompan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92C" w:rsidRPr="00E70673" w:rsidRDefault="00C14856" w:rsidP="00A2292C">
                          <w:pPr>
                            <w:pStyle w:val="CompanyName"/>
                            <w:rPr>
                              <w:rFonts w:ascii="Interstate-Light" w:hAnsi="Interstate-Light"/>
                            </w:rPr>
                          </w:pPr>
                          <w:r w:rsidRPr="00E70673">
                            <w:rPr>
                              <w:rFonts w:ascii="Interstate-Light" w:hAnsi="Interstate-Light"/>
                            </w:rPr>
                            <w:t>Chevron Pipe Line</w:t>
                          </w:r>
                          <w:r w:rsidR="00425F64" w:rsidRPr="00E70673">
                            <w:rPr>
                              <w:rFonts w:ascii="Interstate-Light" w:hAnsi="Interstate-Light"/>
                            </w:rPr>
                            <w:t xml:space="preserve"> Company</w:t>
                          </w:r>
                        </w:p>
                        <w:p w:rsidR="00A2292C" w:rsidRPr="00E70673" w:rsidRDefault="00463653" w:rsidP="00A2292C">
                          <w:pPr>
                            <w:pStyle w:val="Address"/>
                            <w:rPr>
                              <w:rFonts w:ascii="Interstate-Light" w:hAnsi="Interstate-Light"/>
                            </w:rPr>
                          </w:pPr>
                          <w:bookmarkStart w:id="2" w:name="bmkHeaderFirstID"/>
                          <w:r w:rsidRPr="00E70673">
                            <w:rPr>
                              <w:rFonts w:ascii="Interstate-Light" w:hAnsi="Interstate-Light"/>
                            </w:rPr>
                            <w:t xml:space="preserve">Chevron </w:t>
                          </w:r>
                          <w:r w:rsidR="00582690" w:rsidRPr="00E70673">
                            <w:rPr>
                              <w:rFonts w:ascii="Interstate-Light" w:hAnsi="Interstate-Light"/>
                            </w:rPr>
                            <w:t>Gas and Midstream</w:t>
                          </w:r>
                        </w:p>
                        <w:p w:rsidR="00463653" w:rsidRPr="00E70673" w:rsidRDefault="00463653" w:rsidP="00A2292C">
                          <w:pPr>
                            <w:pStyle w:val="Address"/>
                            <w:rPr>
                              <w:rFonts w:ascii="Interstate-Light" w:hAnsi="Interstate-Light"/>
                            </w:rPr>
                          </w:pPr>
                          <w:r w:rsidRPr="00E70673">
                            <w:rPr>
                              <w:rFonts w:ascii="Interstate-Light" w:hAnsi="Interstate-Light"/>
                            </w:rPr>
                            <w:t>Chevron Corporation</w:t>
                          </w:r>
                        </w:p>
                        <w:p w:rsidR="00A2292C" w:rsidRDefault="00A2292C" w:rsidP="00A2292C">
                          <w:pPr>
                            <w:pStyle w:val="Address"/>
                          </w:pPr>
                          <w:bookmarkStart w:id="3" w:name="bmkHeaderFirstURL"/>
                          <w:bookmarkEnd w:id="2"/>
                          <w:r w:rsidRPr="00E70673">
                            <w:rPr>
                              <w:rFonts w:ascii="Interstate-Light" w:hAnsi="Interstate-Light"/>
                            </w:rPr>
                            <w:t>www.chevron.com</w:t>
                          </w:r>
                          <w:bookmarkEnd w:id="3"/>
                        </w:p>
                        <w:p w:rsidR="00621009" w:rsidRPr="00A2292C" w:rsidRDefault="00621009" w:rsidP="00A229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Company" o:spid="_x0000_s1026" type="#_x0000_t202" style="position:absolute;margin-left:376.4pt;margin-top:40.15pt;width:138.1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" filled="f" stroked="f">
              <v:textbox inset="0,0,0,0">
                <w:txbxContent>
                  <w:p w:rsidR="00A2292C" w:rsidRPr="00E70673" w:rsidRDefault="00C14856" w:rsidP="00A2292C">
                    <w:pPr>
                      <w:pStyle w:val="CompanyName"/>
                      <w:rPr>
                        <w:rFonts w:ascii="Interstate-Light" w:hAnsi="Interstate-Light"/>
                      </w:rPr>
                    </w:pPr>
                    <w:r w:rsidRPr="00E70673">
                      <w:rPr>
                        <w:rFonts w:ascii="Interstate-Light" w:hAnsi="Interstate-Light"/>
                      </w:rPr>
                      <w:t>Chevron Pipe Line</w:t>
                    </w:r>
                    <w:r w:rsidR="00425F64" w:rsidRPr="00E70673">
                      <w:rPr>
                        <w:rFonts w:ascii="Interstate-Light" w:hAnsi="Interstate-Light"/>
                      </w:rPr>
                      <w:t xml:space="preserve"> Company</w:t>
                    </w:r>
                  </w:p>
                  <w:p w:rsidR="00A2292C" w:rsidRPr="00E70673" w:rsidRDefault="00463653" w:rsidP="00A2292C">
                    <w:pPr>
                      <w:pStyle w:val="Address"/>
                      <w:rPr>
                        <w:rFonts w:ascii="Interstate-Light" w:hAnsi="Interstate-Light"/>
                      </w:rPr>
                    </w:pPr>
                    <w:bookmarkStart w:id="3" w:name="bmkHeaderFirstID"/>
                    <w:r w:rsidRPr="00E70673">
                      <w:rPr>
                        <w:rFonts w:ascii="Interstate-Light" w:hAnsi="Interstate-Light"/>
                      </w:rPr>
                      <w:t xml:space="preserve">Chevron </w:t>
                    </w:r>
                    <w:r w:rsidR="00582690" w:rsidRPr="00E70673">
                      <w:rPr>
                        <w:rFonts w:ascii="Interstate-Light" w:hAnsi="Interstate-Light"/>
                      </w:rPr>
                      <w:t>Gas and Midstream</w:t>
                    </w:r>
                  </w:p>
                  <w:p w:rsidR="00463653" w:rsidRPr="00E70673" w:rsidRDefault="00463653" w:rsidP="00A2292C">
                    <w:pPr>
                      <w:pStyle w:val="Address"/>
                      <w:rPr>
                        <w:rFonts w:ascii="Interstate-Light" w:hAnsi="Interstate-Light"/>
                      </w:rPr>
                    </w:pPr>
                    <w:r w:rsidRPr="00E70673">
                      <w:rPr>
                        <w:rFonts w:ascii="Interstate-Light" w:hAnsi="Interstate-Light"/>
                      </w:rPr>
                      <w:t>Chevron Corporation</w:t>
                    </w:r>
                  </w:p>
                  <w:p w:rsidR="00A2292C" w:rsidRDefault="00A2292C" w:rsidP="00A2292C">
                    <w:pPr>
                      <w:pStyle w:val="Address"/>
                    </w:pPr>
                    <w:bookmarkStart w:id="4" w:name="bmkHeaderFirstURL"/>
                    <w:bookmarkEnd w:id="3"/>
                    <w:r w:rsidRPr="00E70673">
                      <w:rPr>
                        <w:rFonts w:ascii="Interstate-Light" w:hAnsi="Interstate-Light"/>
                      </w:rPr>
                      <w:t>www.chevron.com</w:t>
                    </w:r>
                    <w:bookmarkEnd w:id="4"/>
                  </w:p>
                  <w:p w:rsidR="00621009" w:rsidRPr="00A2292C" w:rsidRDefault="00621009" w:rsidP="00A2292C"/>
                </w:txbxContent>
              </v:textbox>
              <w10:wrap anchory="page"/>
            </v:shape>
          </w:pict>
        </mc:Fallback>
      </mc:AlternateContent>
    </w:r>
    <w:r w:rsidR="00463653">
      <w:object w:dxaOrig="3345" w:dyaOrig="3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60.3pt" o:ole="">
          <v:imagedata r:id="rId1" o:title=""/>
        </v:shape>
        <o:OLEObject Type="Embed" ProgID="MSPhotoEd.3" ShapeID="_x0000_i1025" DrawAspect="Content" ObjectID="_1518939673" r:id="rId2"/>
      </w:object>
    </w:r>
  </w:p>
  <w:p w:rsidR="00621009" w:rsidRPr="004A422F" w:rsidRDefault="00621009">
    <w:pPr>
      <w:pStyle w:val="Header"/>
      <w:rPr>
        <w:rFonts w:ascii="Verdana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style="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2C"/>
    <w:rsid w:val="0000486F"/>
    <w:rsid w:val="00012671"/>
    <w:rsid w:val="000973C9"/>
    <w:rsid w:val="000A1035"/>
    <w:rsid w:val="000C5F25"/>
    <w:rsid w:val="000E59C2"/>
    <w:rsid w:val="000F4975"/>
    <w:rsid w:val="00121045"/>
    <w:rsid w:val="00126FD5"/>
    <w:rsid w:val="00134EF7"/>
    <w:rsid w:val="00140784"/>
    <w:rsid w:val="001C79C7"/>
    <w:rsid w:val="001C7C30"/>
    <w:rsid w:val="002046CE"/>
    <w:rsid w:val="002218ED"/>
    <w:rsid w:val="00232152"/>
    <w:rsid w:val="0024413C"/>
    <w:rsid w:val="00273D6D"/>
    <w:rsid w:val="0027621A"/>
    <w:rsid w:val="002B6344"/>
    <w:rsid w:val="002E4190"/>
    <w:rsid w:val="003174B2"/>
    <w:rsid w:val="00321E34"/>
    <w:rsid w:val="003639CF"/>
    <w:rsid w:val="003759A5"/>
    <w:rsid w:val="00384D71"/>
    <w:rsid w:val="003852C7"/>
    <w:rsid w:val="003D11EA"/>
    <w:rsid w:val="003E4562"/>
    <w:rsid w:val="00405D52"/>
    <w:rsid w:val="00412113"/>
    <w:rsid w:val="00416E6B"/>
    <w:rsid w:val="00425F64"/>
    <w:rsid w:val="0044152C"/>
    <w:rsid w:val="00457831"/>
    <w:rsid w:val="00463653"/>
    <w:rsid w:val="0049020D"/>
    <w:rsid w:val="004A422F"/>
    <w:rsid w:val="004B59DC"/>
    <w:rsid w:val="005143DF"/>
    <w:rsid w:val="00515848"/>
    <w:rsid w:val="00552FED"/>
    <w:rsid w:val="00582690"/>
    <w:rsid w:val="00584BF9"/>
    <w:rsid w:val="00596172"/>
    <w:rsid w:val="005B2587"/>
    <w:rsid w:val="005C1B93"/>
    <w:rsid w:val="005F15B0"/>
    <w:rsid w:val="0060039A"/>
    <w:rsid w:val="00602245"/>
    <w:rsid w:val="006160F1"/>
    <w:rsid w:val="00621009"/>
    <w:rsid w:val="00626C7D"/>
    <w:rsid w:val="00636DB5"/>
    <w:rsid w:val="00653288"/>
    <w:rsid w:val="006815A0"/>
    <w:rsid w:val="006F05E0"/>
    <w:rsid w:val="00706DC6"/>
    <w:rsid w:val="0070764E"/>
    <w:rsid w:val="00716AC5"/>
    <w:rsid w:val="00737D5D"/>
    <w:rsid w:val="007571EA"/>
    <w:rsid w:val="00775B61"/>
    <w:rsid w:val="007B2B72"/>
    <w:rsid w:val="007D33FF"/>
    <w:rsid w:val="007E332A"/>
    <w:rsid w:val="008101C7"/>
    <w:rsid w:val="008164F0"/>
    <w:rsid w:val="0083074A"/>
    <w:rsid w:val="00857AA9"/>
    <w:rsid w:val="00865E56"/>
    <w:rsid w:val="00897367"/>
    <w:rsid w:val="008A7CD6"/>
    <w:rsid w:val="008B04D5"/>
    <w:rsid w:val="008B330A"/>
    <w:rsid w:val="008E3969"/>
    <w:rsid w:val="008F0B19"/>
    <w:rsid w:val="008F53C2"/>
    <w:rsid w:val="00906EB9"/>
    <w:rsid w:val="009108DA"/>
    <w:rsid w:val="00913B54"/>
    <w:rsid w:val="009171E5"/>
    <w:rsid w:val="00942986"/>
    <w:rsid w:val="00992E93"/>
    <w:rsid w:val="009A7BE8"/>
    <w:rsid w:val="009B2FAE"/>
    <w:rsid w:val="009F3397"/>
    <w:rsid w:val="009F3F66"/>
    <w:rsid w:val="009F5582"/>
    <w:rsid w:val="00A1793F"/>
    <w:rsid w:val="00A2292C"/>
    <w:rsid w:val="00A318AC"/>
    <w:rsid w:val="00A3487F"/>
    <w:rsid w:val="00A5343A"/>
    <w:rsid w:val="00A53C9D"/>
    <w:rsid w:val="00B2607A"/>
    <w:rsid w:val="00B44182"/>
    <w:rsid w:val="00B4426A"/>
    <w:rsid w:val="00BB44A0"/>
    <w:rsid w:val="00BB53C8"/>
    <w:rsid w:val="00BC67B6"/>
    <w:rsid w:val="00C14856"/>
    <w:rsid w:val="00C40D8B"/>
    <w:rsid w:val="00C461EC"/>
    <w:rsid w:val="00C7596E"/>
    <w:rsid w:val="00C97C48"/>
    <w:rsid w:val="00CB146A"/>
    <w:rsid w:val="00CE081A"/>
    <w:rsid w:val="00CE68FB"/>
    <w:rsid w:val="00CF0054"/>
    <w:rsid w:val="00D0339F"/>
    <w:rsid w:val="00D07DF2"/>
    <w:rsid w:val="00D21750"/>
    <w:rsid w:val="00D557F1"/>
    <w:rsid w:val="00D6086E"/>
    <w:rsid w:val="00D655A6"/>
    <w:rsid w:val="00DA2409"/>
    <w:rsid w:val="00DA5D94"/>
    <w:rsid w:val="00DB435E"/>
    <w:rsid w:val="00DE21A2"/>
    <w:rsid w:val="00E51956"/>
    <w:rsid w:val="00E62437"/>
    <w:rsid w:val="00E70673"/>
    <w:rsid w:val="00E741BC"/>
    <w:rsid w:val="00E7543C"/>
    <w:rsid w:val="00E81AC0"/>
    <w:rsid w:val="00E86065"/>
    <w:rsid w:val="00E93AB2"/>
    <w:rsid w:val="00EA0D80"/>
    <w:rsid w:val="00EA65B3"/>
    <w:rsid w:val="00EC71D8"/>
    <w:rsid w:val="00EF119C"/>
    <w:rsid w:val="00F064B9"/>
    <w:rsid w:val="00F127F1"/>
    <w:rsid w:val="00F37BA4"/>
    <w:rsid w:val="00F725C1"/>
    <w:rsid w:val="00F85D27"/>
    <w:rsid w:val="00FA318D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6E"/>
  </w:style>
  <w:style w:type="paragraph" w:styleId="Heading1">
    <w:name w:val="heading 1"/>
    <w:basedOn w:val="Normal"/>
    <w:next w:val="Normal"/>
    <w:qFormat/>
    <w:rsid w:val="00A2292C"/>
    <w:pPr>
      <w:keepNext/>
      <w:outlineLvl w:val="0"/>
    </w:pPr>
    <w:rPr>
      <w:b/>
      <w:b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XText">
    <w:name w:val="CHX_Text"/>
    <w:basedOn w:val="Normal"/>
    <w:rsid w:val="008B04D5"/>
    <w:pPr>
      <w:spacing w:line="260" w:lineRule="exact"/>
    </w:pPr>
    <w:rPr>
      <w:sz w:val="22"/>
      <w:szCs w:val="22"/>
    </w:rPr>
  </w:style>
  <w:style w:type="paragraph" w:customStyle="1" w:styleId="CHXPersonal">
    <w:name w:val="CHX_Personal"/>
    <w:basedOn w:val="Normal"/>
    <w:rsid w:val="008B04D5"/>
    <w:pPr>
      <w:spacing w:line="180" w:lineRule="exact"/>
    </w:pPr>
    <w:rPr>
      <w:rFonts w:ascii="Verdana" w:hAnsi="Verdana"/>
      <w:sz w:val="15"/>
      <w:szCs w:val="15"/>
    </w:rPr>
  </w:style>
  <w:style w:type="paragraph" w:customStyle="1" w:styleId="CHXLegal">
    <w:name w:val="CHX_Legal"/>
    <w:basedOn w:val="Normal"/>
    <w:rsid w:val="008B04D5"/>
    <w:pPr>
      <w:spacing w:line="170" w:lineRule="exact"/>
    </w:pPr>
    <w:rPr>
      <w:rFonts w:ascii="Verdana" w:hAnsi="Verdana"/>
      <w:sz w:val="14"/>
      <w:szCs w:val="14"/>
    </w:rPr>
  </w:style>
  <w:style w:type="paragraph" w:styleId="Header">
    <w:name w:val="header"/>
    <w:basedOn w:val="Normal"/>
    <w:rsid w:val="008B0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4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_Text"/>
    <w:basedOn w:val="Normal"/>
    <w:rsid w:val="00126FD5"/>
    <w:pPr>
      <w:spacing w:line="260" w:lineRule="exact"/>
    </w:pPr>
    <w:rPr>
      <w:sz w:val="22"/>
    </w:rPr>
  </w:style>
  <w:style w:type="paragraph" w:customStyle="1" w:styleId="CHXPrompt">
    <w:name w:val="CHX_Prompt"/>
    <w:rsid w:val="003D11EA"/>
    <w:pPr>
      <w:spacing w:before="60"/>
    </w:pPr>
    <w:rPr>
      <w:rFonts w:ascii="Verdana" w:hAnsi="Verdana"/>
      <w:sz w:val="14"/>
      <w:szCs w:val="22"/>
    </w:rPr>
  </w:style>
  <w:style w:type="paragraph" w:customStyle="1" w:styleId="CompanyName">
    <w:name w:val="_Company Name"/>
    <w:basedOn w:val="Normal"/>
    <w:rsid w:val="007B2B72"/>
    <w:pPr>
      <w:spacing w:line="200" w:lineRule="exact"/>
    </w:pPr>
    <w:rPr>
      <w:b/>
      <w:bCs/>
      <w:sz w:val="17"/>
    </w:rPr>
  </w:style>
  <w:style w:type="paragraph" w:customStyle="1" w:styleId="Prompts">
    <w:name w:val="_Prompts"/>
    <w:basedOn w:val="Normal"/>
    <w:rsid w:val="007B2B72"/>
    <w:pPr>
      <w:autoSpaceDE w:val="0"/>
      <w:autoSpaceDN w:val="0"/>
      <w:adjustRightInd w:val="0"/>
      <w:spacing w:before="60"/>
    </w:pPr>
    <w:rPr>
      <w:rFonts w:ascii="TimesNewRomanPS" w:hAnsi="TimesNewRomanPS"/>
      <w:sz w:val="16"/>
      <w:szCs w:val="22"/>
    </w:rPr>
  </w:style>
  <w:style w:type="character" w:styleId="PageNumber">
    <w:name w:val="page number"/>
    <w:basedOn w:val="DefaultParagraphFont"/>
    <w:rsid w:val="00B2607A"/>
  </w:style>
  <w:style w:type="paragraph" w:customStyle="1" w:styleId="Address">
    <w:name w:val="_Address"/>
    <w:basedOn w:val="Normal"/>
    <w:rsid w:val="00A2292C"/>
    <w:pPr>
      <w:spacing w:line="200" w:lineRule="exact"/>
    </w:pPr>
    <w:rPr>
      <w:sz w:val="17"/>
    </w:rPr>
  </w:style>
  <w:style w:type="paragraph" w:styleId="BalloonText">
    <w:name w:val="Balloon Text"/>
    <w:basedOn w:val="Normal"/>
    <w:semiHidden/>
    <w:rsid w:val="0091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6E"/>
  </w:style>
  <w:style w:type="paragraph" w:styleId="Heading1">
    <w:name w:val="heading 1"/>
    <w:basedOn w:val="Normal"/>
    <w:next w:val="Normal"/>
    <w:qFormat/>
    <w:rsid w:val="00A2292C"/>
    <w:pPr>
      <w:keepNext/>
      <w:outlineLvl w:val="0"/>
    </w:pPr>
    <w:rPr>
      <w:b/>
      <w:b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XText">
    <w:name w:val="CHX_Text"/>
    <w:basedOn w:val="Normal"/>
    <w:rsid w:val="008B04D5"/>
    <w:pPr>
      <w:spacing w:line="260" w:lineRule="exact"/>
    </w:pPr>
    <w:rPr>
      <w:sz w:val="22"/>
      <w:szCs w:val="22"/>
    </w:rPr>
  </w:style>
  <w:style w:type="paragraph" w:customStyle="1" w:styleId="CHXPersonal">
    <w:name w:val="CHX_Personal"/>
    <w:basedOn w:val="Normal"/>
    <w:rsid w:val="008B04D5"/>
    <w:pPr>
      <w:spacing w:line="180" w:lineRule="exact"/>
    </w:pPr>
    <w:rPr>
      <w:rFonts w:ascii="Verdana" w:hAnsi="Verdana"/>
      <w:sz w:val="15"/>
      <w:szCs w:val="15"/>
    </w:rPr>
  </w:style>
  <w:style w:type="paragraph" w:customStyle="1" w:styleId="CHXLegal">
    <w:name w:val="CHX_Legal"/>
    <w:basedOn w:val="Normal"/>
    <w:rsid w:val="008B04D5"/>
    <w:pPr>
      <w:spacing w:line="170" w:lineRule="exact"/>
    </w:pPr>
    <w:rPr>
      <w:rFonts w:ascii="Verdana" w:hAnsi="Verdana"/>
      <w:sz w:val="14"/>
      <w:szCs w:val="14"/>
    </w:rPr>
  </w:style>
  <w:style w:type="paragraph" w:styleId="Header">
    <w:name w:val="header"/>
    <w:basedOn w:val="Normal"/>
    <w:rsid w:val="008B0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4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_Text"/>
    <w:basedOn w:val="Normal"/>
    <w:rsid w:val="00126FD5"/>
    <w:pPr>
      <w:spacing w:line="260" w:lineRule="exact"/>
    </w:pPr>
    <w:rPr>
      <w:sz w:val="22"/>
    </w:rPr>
  </w:style>
  <w:style w:type="paragraph" w:customStyle="1" w:styleId="CHXPrompt">
    <w:name w:val="CHX_Prompt"/>
    <w:rsid w:val="003D11EA"/>
    <w:pPr>
      <w:spacing w:before="60"/>
    </w:pPr>
    <w:rPr>
      <w:rFonts w:ascii="Verdana" w:hAnsi="Verdana"/>
      <w:sz w:val="14"/>
      <w:szCs w:val="22"/>
    </w:rPr>
  </w:style>
  <w:style w:type="paragraph" w:customStyle="1" w:styleId="CompanyName">
    <w:name w:val="_Company Name"/>
    <w:basedOn w:val="Normal"/>
    <w:rsid w:val="007B2B72"/>
    <w:pPr>
      <w:spacing w:line="200" w:lineRule="exact"/>
    </w:pPr>
    <w:rPr>
      <w:b/>
      <w:bCs/>
      <w:sz w:val="17"/>
    </w:rPr>
  </w:style>
  <w:style w:type="paragraph" w:customStyle="1" w:styleId="Prompts">
    <w:name w:val="_Prompts"/>
    <w:basedOn w:val="Normal"/>
    <w:rsid w:val="007B2B72"/>
    <w:pPr>
      <w:autoSpaceDE w:val="0"/>
      <w:autoSpaceDN w:val="0"/>
      <w:adjustRightInd w:val="0"/>
      <w:spacing w:before="60"/>
    </w:pPr>
    <w:rPr>
      <w:rFonts w:ascii="TimesNewRomanPS" w:hAnsi="TimesNewRomanPS"/>
      <w:sz w:val="16"/>
      <w:szCs w:val="22"/>
    </w:rPr>
  </w:style>
  <w:style w:type="character" w:styleId="PageNumber">
    <w:name w:val="page number"/>
    <w:basedOn w:val="DefaultParagraphFont"/>
    <w:rsid w:val="00B2607A"/>
  </w:style>
  <w:style w:type="paragraph" w:customStyle="1" w:styleId="Address">
    <w:name w:val="_Address"/>
    <w:basedOn w:val="Normal"/>
    <w:rsid w:val="00A2292C"/>
    <w:pPr>
      <w:spacing w:line="200" w:lineRule="exact"/>
    </w:pPr>
    <w:rPr>
      <w:sz w:val="17"/>
    </w:rPr>
  </w:style>
  <w:style w:type="paragraph" w:styleId="BalloonText">
    <w:name w:val="Balloon Text"/>
    <w:basedOn w:val="Normal"/>
    <w:semiHidden/>
    <w:rsid w:val="0091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chsr\Application%20Data\Microsoft\Templates\Chevron\Fax%20-%20Hall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- Hallmark.dot</Template>
  <TotalTime>1</TotalTime>
  <Pages>1</Pages>
  <Words>148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Chevron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burchsr</dc:creator>
  <cp:lastModifiedBy>Tchelinda Stillwell</cp:lastModifiedBy>
  <cp:revision>2</cp:revision>
  <cp:lastPrinted>2006-05-11T13:12:00Z</cp:lastPrinted>
  <dcterms:created xsi:type="dcterms:W3CDTF">2016-03-08T16:55:00Z</dcterms:created>
  <dcterms:modified xsi:type="dcterms:W3CDTF">2016-03-08T16:55:00Z</dcterms:modified>
</cp:coreProperties>
</file>